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D9" w:rsidRPr="00D8011B" w:rsidRDefault="008E22D8" w:rsidP="00EC0CD9">
      <w:pPr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На основу члана </w:t>
      </w:r>
      <w:r w:rsidR="002C3EF2">
        <w:t>335</w:t>
      </w:r>
      <w:r>
        <w:rPr>
          <w:lang w:val="sr-Cyrl-RS"/>
        </w:rPr>
        <w:t>.</w:t>
      </w:r>
      <w:r w:rsidR="00B43E50">
        <w:t xml:space="preserve"> </w:t>
      </w:r>
      <w:r w:rsidR="00B43E50">
        <w:rPr>
          <w:lang w:val="sr-Cyrl-RS"/>
        </w:rPr>
        <w:t xml:space="preserve">став </w:t>
      </w:r>
      <w:r w:rsidR="002C3EF2">
        <w:t>6</w:t>
      </w:r>
      <w:r w:rsidR="00B43E50">
        <w:rPr>
          <w:lang w:val="sr-Cyrl-RS"/>
        </w:rPr>
        <w:t xml:space="preserve">. </w:t>
      </w:r>
      <w:r>
        <w:rPr>
          <w:lang w:val="sr-Cyrl-RS"/>
        </w:rPr>
        <w:t>Закона о привредним друштвима (''Службени гласник РС''број</w:t>
      </w:r>
      <w:r w:rsidR="00BC3564">
        <w:rPr>
          <w:lang w:val="sr-Latn-CS"/>
        </w:rPr>
        <w:t xml:space="preserve"> 36/11 ,</w:t>
      </w:r>
      <w:r w:rsidR="00464C70">
        <w:rPr>
          <w:lang w:val="sr-Latn-CS"/>
        </w:rPr>
        <w:t xml:space="preserve"> 99/11</w:t>
      </w:r>
      <w:r w:rsidR="006C4EC1">
        <w:rPr>
          <w:lang w:val="sr-Latn-CS"/>
        </w:rPr>
        <w:t xml:space="preserve"> ,</w:t>
      </w:r>
      <w:r w:rsidR="00BC3564">
        <w:rPr>
          <w:lang w:val="sr-Latn-CS"/>
        </w:rPr>
        <w:t xml:space="preserve"> 5/15</w:t>
      </w:r>
      <w:r w:rsidR="00686D7E">
        <w:rPr>
          <w:lang w:val="sr-Latn-CS"/>
        </w:rPr>
        <w:t>, 44/18 ,</w:t>
      </w:r>
      <w:r w:rsidR="006C4EC1">
        <w:rPr>
          <w:lang w:val="sr-Latn-CS"/>
        </w:rPr>
        <w:t xml:space="preserve"> 95/18</w:t>
      </w:r>
      <w:r>
        <w:rPr>
          <w:lang w:val="sr-Latn-CS"/>
        </w:rPr>
        <w:t xml:space="preserve"> </w:t>
      </w:r>
      <w:r>
        <w:rPr>
          <w:lang w:val="sr-Cyrl-RS"/>
        </w:rPr>
        <w:t>,</w:t>
      </w:r>
      <w:r w:rsidR="00686D7E">
        <w:rPr>
          <w:lang w:val="sr-Latn-CS"/>
        </w:rPr>
        <w:t xml:space="preserve"> 91/19</w:t>
      </w:r>
      <w:r w:rsidR="006C4EC1">
        <w:rPr>
          <w:lang w:val="sr-Latn-CS"/>
        </w:rPr>
        <w:t xml:space="preserve"> </w:t>
      </w:r>
      <w:r>
        <w:rPr>
          <w:lang w:val="sr-Cyrl-RS"/>
        </w:rPr>
        <w:t>и 109/21</w:t>
      </w:r>
      <w:r w:rsidR="00464C70">
        <w:rPr>
          <w:lang w:val="sr-Latn-CS"/>
        </w:rPr>
        <w:t xml:space="preserve">), </w:t>
      </w:r>
      <w:r w:rsidR="002C3EF2">
        <w:rPr>
          <w:lang w:val="sr-Cyrl-RS"/>
        </w:rPr>
        <w:t>генерални директор Предузећа за путеве „Ваљево“ а.д. дана 17.05.2024. године доноси</w:t>
      </w:r>
    </w:p>
    <w:p w:rsidR="00D8011B" w:rsidRDefault="00D8011B" w:rsidP="00EC0CD9">
      <w:pPr>
        <w:jc w:val="both"/>
        <w:rPr>
          <w:lang w:val="sr-Cyrl-RS"/>
        </w:rPr>
      </w:pPr>
    </w:p>
    <w:p w:rsidR="00D8011B" w:rsidRPr="00D8011B" w:rsidRDefault="00D8011B" w:rsidP="00EC0CD9">
      <w:pPr>
        <w:jc w:val="both"/>
        <w:rPr>
          <w:lang w:val="sr-Cyrl-RS"/>
        </w:rPr>
      </w:pPr>
    </w:p>
    <w:p w:rsidR="00EC0CD9" w:rsidRPr="002C3EF2" w:rsidRDefault="002C3EF2" w:rsidP="008703AA">
      <w:pPr>
        <w:jc w:val="center"/>
        <w:outlineLvl w:val="0"/>
        <w:rPr>
          <w:bCs/>
          <w:lang w:val="sr-Cyrl-RS"/>
        </w:rPr>
      </w:pPr>
      <w:r>
        <w:rPr>
          <w:bCs/>
          <w:lang w:val="sr-Cyrl-RS"/>
        </w:rPr>
        <w:t>ОБАВЕШТЕЊЕ О ОДЛУЦИ ОДБОРА ДИРЕКТОРА</w:t>
      </w:r>
    </w:p>
    <w:p w:rsidR="00B43E50" w:rsidRPr="00B43E50" w:rsidRDefault="00B43E50" w:rsidP="008703AA">
      <w:pPr>
        <w:jc w:val="center"/>
        <w:outlineLvl w:val="0"/>
        <w:rPr>
          <w:bCs/>
          <w:lang w:val="sr-Cyrl-RS"/>
        </w:rPr>
      </w:pPr>
      <w:r>
        <w:rPr>
          <w:bCs/>
          <w:lang w:val="sr-Cyrl-RS"/>
        </w:rPr>
        <w:t>о</w:t>
      </w:r>
      <w:r w:rsidRPr="00B43E50">
        <w:rPr>
          <w:bCs/>
          <w:lang w:val="sr-Cyrl-RS"/>
        </w:rPr>
        <w:t xml:space="preserve"> сазивању редовне Скупштине акционара</w:t>
      </w:r>
    </w:p>
    <w:p w:rsidR="00EC0CD9" w:rsidRDefault="00EC0CD9" w:rsidP="00EC0CD9">
      <w:pPr>
        <w:jc w:val="center"/>
        <w:rPr>
          <w:b/>
          <w:lang w:val="sr-Latn-CS"/>
        </w:rPr>
      </w:pPr>
    </w:p>
    <w:p w:rsidR="004445E2" w:rsidRDefault="002C3EF2" w:rsidP="004445E2">
      <w:pPr>
        <w:jc w:val="both"/>
        <w:rPr>
          <w:lang w:val="sr-Cyrl-RS"/>
        </w:rPr>
      </w:pPr>
      <w:r>
        <w:t xml:space="preserve">I </w:t>
      </w:r>
      <w:r>
        <w:rPr>
          <w:lang w:val="sr-Cyrl-RS"/>
        </w:rPr>
        <w:t>Одбор директора Предузећа за путеве „Ваљево</w:t>
      </w:r>
      <w:proofErr w:type="gramStart"/>
      <w:r>
        <w:rPr>
          <w:lang w:val="sr-Cyrl-RS"/>
        </w:rPr>
        <w:t>“ а.д</w:t>
      </w:r>
      <w:proofErr w:type="gramEnd"/>
      <w:r>
        <w:rPr>
          <w:lang w:val="sr-Cyrl-RS"/>
        </w:rPr>
        <w:t>. Ваљево, Милована Глишића 94а је на седници одржаној 16.05.2024. године донео Одлуку број</w:t>
      </w:r>
      <w:r w:rsidR="00540945">
        <w:t xml:space="preserve"> 10-286</w:t>
      </w:r>
      <w:r>
        <w:rPr>
          <w:lang w:val="sr-Cyrl-RS"/>
        </w:rPr>
        <w:t xml:space="preserve"> </w:t>
      </w:r>
      <w:r w:rsidR="00ED1226">
        <w:rPr>
          <w:lang w:val="sr-Cyrl-RS"/>
        </w:rPr>
        <w:t>о сазивању</w:t>
      </w:r>
      <w:r w:rsidR="00B43E50">
        <w:rPr>
          <w:lang w:val="sr-Cyrl-RS"/>
        </w:rPr>
        <w:t xml:space="preserve"> редовн</w:t>
      </w:r>
      <w:r w:rsidR="00ED1226">
        <w:rPr>
          <w:lang w:val="sr-Cyrl-RS"/>
        </w:rPr>
        <w:t xml:space="preserve">е седнице </w:t>
      </w:r>
      <w:r w:rsidR="00B43E50">
        <w:rPr>
          <w:lang w:val="sr-Cyrl-RS"/>
        </w:rPr>
        <w:t xml:space="preserve"> Скупштин</w:t>
      </w:r>
      <w:r w:rsidR="00ED1226">
        <w:rPr>
          <w:lang w:val="sr-Cyrl-RS"/>
        </w:rPr>
        <w:t>е</w:t>
      </w:r>
      <w:r w:rsidR="00B43E50">
        <w:rPr>
          <w:lang w:val="sr-Cyrl-RS"/>
        </w:rPr>
        <w:t xml:space="preserve"> акционара, која ће бити одржана 20.06.2024. године у </w:t>
      </w:r>
      <w:r w:rsidR="00ED1226">
        <w:rPr>
          <w:lang w:val="sr-Cyrl-RS"/>
        </w:rPr>
        <w:t xml:space="preserve">пословним просторијама Друштва у </w:t>
      </w:r>
      <w:r w:rsidR="00B43E50">
        <w:rPr>
          <w:lang w:val="sr-Cyrl-RS"/>
        </w:rPr>
        <w:t>Ваљеву</w:t>
      </w:r>
      <w:r w:rsidR="004445E2">
        <w:rPr>
          <w:lang w:val="sr-Latn-CS"/>
        </w:rPr>
        <w:t xml:space="preserve">  </w:t>
      </w:r>
      <w:r w:rsidR="00B43E50">
        <w:rPr>
          <w:lang w:val="sr-Cyrl-RS"/>
        </w:rPr>
        <w:t>у ул. Милована Глишића 94А, са почетком у 12 часова.</w:t>
      </w:r>
    </w:p>
    <w:p w:rsidR="00B43E50" w:rsidRDefault="00B43E50" w:rsidP="004445E2">
      <w:pPr>
        <w:jc w:val="both"/>
        <w:rPr>
          <w:lang w:val="sr-Cyrl-RS"/>
        </w:rPr>
      </w:pPr>
      <w:r>
        <w:rPr>
          <w:lang w:val="sr-Cyrl-RS"/>
        </w:rPr>
        <w:t>Пре одлучивања о тачкама дневног реда врши се:</w:t>
      </w:r>
    </w:p>
    <w:p w:rsidR="00B43E50" w:rsidRDefault="00B43E50" w:rsidP="004445E2">
      <w:pPr>
        <w:jc w:val="both"/>
        <w:rPr>
          <w:lang w:val="sr-Cyrl-RS"/>
        </w:rPr>
      </w:pPr>
    </w:p>
    <w:p w:rsidR="00B43E50" w:rsidRDefault="00B43E50" w:rsidP="00B43E50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Избор председника Скупштине и утврђивање кворума</w:t>
      </w:r>
    </w:p>
    <w:p w:rsidR="00B43E50" w:rsidRDefault="00B43E50" w:rsidP="00B43E50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Избор записничара и три члана комисије за гласање</w:t>
      </w:r>
    </w:p>
    <w:p w:rsidR="009E0EFE" w:rsidRDefault="009E0EFE" w:rsidP="009E0EFE">
      <w:pPr>
        <w:jc w:val="both"/>
        <w:rPr>
          <w:lang w:val="sr-Cyrl-RS"/>
        </w:rPr>
      </w:pPr>
    </w:p>
    <w:p w:rsidR="009E0EFE" w:rsidRDefault="009E0EFE" w:rsidP="009E0EFE">
      <w:pPr>
        <w:jc w:val="both"/>
        <w:rPr>
          <w:lang w:val="sr-Cyrl-RS"/>
        </w:rPr>
      </w:pPr>
      <w:r>
        <w:rPr>
          <w:lang w:val="sr-Cyrl-RS"/>
        </w:rPr>
        <w:t>Дневни ред:</w:t>
      </w:r>
    </w:p>
    <w:p w:rsidR="009E0EFE" w:rsidRDefault="009E0EFE" w:rsidP="009E0EFE">
      <w:pPr>
        <w:jc w:val="both"/>
        <w:rPr>
          <w:lang w:val="sr-Cyrl-RS"/>
        </w:rPr>
      </w:pPr>
    </w:p>
    <w:p w:rsidR="009E0EFE" w:rsidRDefault="009E0EFE" w:rsidP="009E0EFE">
      <w:pPr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Доношење одлуке о усвајању редовног финасијског извештаја Друштва за 202</w:t>
      </w:r>
      <w:r w:rsidR="001476C3">
        <w:rPr>
          <w:lang w:val="sr-Cyrl-RS"/>
        </w:rPr>
        <w:t>3</w:t>
      </w:r>
      <w:r>
        <w:rPr>
          <w:lang w:val="sr-Cyrl-RS"/>
        </w:rPr>
        <w:t>. годину</w:t>
      </w:r>
    </w:p>
    <w:p w:rsidR="009E0EFE" w:rsidRDefault="009E0EFE" w:rsidP="009E0EFE">
      <w:pPr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Доношење одлуке о усвајању извештаја овлашћеног ревизора о финансијском извештају Друштва за 2023. годину</w:t>
      </w:r>
    </w:p>
    <w:p w:rsidR="009E0EFE" w:rsidRDefault="009E0EFE" w:rsidP="009E0EFE">
      <w:pPr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Доношење одлуке о усвајању плана пословања за 2024. годину (финасијски план)</w:t>
      </w:r>
    </w:p>
    <w:p w:rsidR="009E0EFE" w:rsidRDefault="009E0EFE" w:rsidP="009E0EFE">
      <w:pPr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Доношење одлуке о расподели добити</w:t>
      </w:r>
    </w:p>
    <w:p w:rsidR="009E0EFE" w:rsidRDefault="009E0EFE" w:rsidP="009E0EFE">
      <w:pPr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Доношење одлуке о усвајању Извештаја Одбора директора</w:t>
      </w:r>
    </w:p>
    <w:p w:rsidR="009E0EFE" w:rsidRDefault="009E0EFE" w:rsidP="009E0EFE">
      <w:pPr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Доношење одлуке о избору овлашћеног ревизора за пословну 2024. годину и накнади за његов рад</w:t>
      </w:r>
    </w:p>
    <w:p w:rsidR="009E0EFE" w:rsidRDefault="009E0EFE" w:rsidP="009E0EFE">
      <w:pPr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Доношење одлуке</w:t>
      </w:r>
      <w:r w:rsidR="00ED59FE">
        <w:rPr>
          <w:lang w:val="sr-Cyrl-RS"/>
        </w:rPr>
        <w:t xml:space="preserve"> </w:t>
      </w:r>
      <w:r>
        <w:rPr>
          <w:lang w:val="sr-Cyrl-RS"/>
        </w:rPr>
        <w:t>о</w:t>
      </w:r>
      <w:r w:rsidR="00ED59FE">
        <w:rPr>
          <w:lang w:val="sr-Cyrl-RS"/>
        </w:rPr>
        <w:t xml:space="preserve"> </w:t>
      </w:r>
      <w:r w:rsidR="009E66E0">
        <w:rPr>
          <w:lang w:val="sr-Cyrl-RS"/>
        </w:rPr>
        <w:t>разрешењу</w:t>
      </w:r>
      <w:r w:rsidR="00ED7583">
        <w:rPr>
          <w:lang w:val="sr-Cyrl-RS"/>
        </w:rPr>
        <w:t xml:space="preserve"> Светлане Ћосић дужности осталог заступника</w:t>
      </w:r>
    </w:p>
    <w:p w:rsidR="00ED7583" w:rsidRDefault="00ED7583" w:rsidP="009E0EFE">
      <w:pPr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Доношење одлуке о разрешењу Стојанке Марковић дужности осталог заступника</w:t>
      </w:r>
    </w:p>
    <w:p w:rsidR="009B4937" w:rsidRDefault="009B4937" w:rsidP="009B4937">
      <w:pPr>
        <w:jc w:val="both"/>
        <w:rPr>
          <w:lang w:val="sr-Cyrl-RS"/>
        </w:rPr>
      </w:pPr>
    </w:p>
    <w:p w:rsidR="009B4937" w:rsidRDefault="009B4937" w:rsidP="009B4937">
      <w:pPr>
        <w:jc w:val="both"/>
        <w:rPr>
          <w:lang w:val="sr-Cyrl-RS"/>
        </w:rPr>
      </w:pPr>
      <w:r>
        <w:rPr>
          <w:lang w:val="sr-Cyrl-RS"/>
        </w:rPr>
        <w:t>Као дан утврђивања акционара утврђује се 10.06.2024. године</w:t>
      </w:r>
    </w:p>
    <w:p w:rsidR="009B4937" w:rsidRDefault="009B4937" w:rsidP="009B4937">
      <w:pPr>
        <w:jc w:val="both"/>
        <w:rPr>
          <w:lang w:val="sr-Cyrl-RS"/>
        </w:rPr>
      </w:pPr>
      <w:r>
        <w:rPr>
          <w:lang w:val="sr-Cyrl-RS"/>
        </w:rPr>
        <w:t>Као дан утврђивања дивиденде утврђује се 10.06.2024. године</w:t>
      </w:r>
    </w:p>
    <w:p w:rsidR="008D363F" w:rsidRDefault="008D363F" w:rsidP="009B4937">
      <w:pPr>
        <w:jc w:val="both"/>
        <w:rPr>
          <w:lang w:val="sr-Cyrl-RS"/>
        </w:rPr>
      </w:pPr>
    </w:p>
    <w:p w:rsidR="008D363F" w:rsidRPr="008D363F" w:rsidRDefault="008D363F" w:rsidP="009B4937">
      <w:pPr>
        <w:jc w:val="both"/>
        <w:rPr>
          <w:lang w:val="sr-Cyrl-RS"/>
        </w:rPr>
      </w:pPr>
      <w:r>
        <w:t xml:space="preserve">II </w:t>
      </w:r>
      <w:r>
        <w:rPr>
          <w:lang w:val="sr-Cyrl-RS"/>
        </w:rPr>
        <w:t>Ово Обавештење се објављује на интернет страници Друштва и на интернет страници организатора тржишта Београдске берзе најкасније наредног дана од дана доношења.</w:t>
      </w:r>
    </w:p>
    <w:p w:rsidR="005E7158" w:rsidRDefault="005E7158" w:rsidP="005E7158">
      <w:pPr>
        <w:ind w:left="360"/>
        <w:jc w:val="both"/>
        <w:rPr>
          <w:lang w:val="sr-Cyrl-RS"/>
        </w:rPr>
      </w:pPr>
    </w:p>
    <w:p w:rsidR="00CB58EC" w:rsidRPr="008E22D8" w:rsidRDefault="00D8011B" w:rsidP="00CB58EC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</w:t>
      </w:r>
      <w:r w:rsidR="00ED1226">
        <w:rPr>
          <w:lang w:val="sr-Cyrl-RS"/>
        </w:rPr>
        <w:t xml:space="preserve">          </w:t>
      </w:r>
      <w:r w:rsidR="008D363F">
        <w:rPr>
          <w:lang w:val="sr-Cyrl-RS"/>
        </w:rPr>
        <w:t xml:space="preserve">        </w:t>
      </w:r>
      <w:r w:rsidR="00ED1226">
        <w:rPr>
          <w:b/>
          <w:lang w:val="sr-Cyrl-RS"/>
        </w:rPr>
        <w:t>Генерални директор</w:t>
      </w:r>
    </w:p>
    <w:p w:rsidR="00CB58EC" w:rsidRDefault="00CB58EC" w:rsidP="00CB58EC">
      <w:pPr>
        <w:jc w:val="both"/>
        <w:rPr>
          <w:lang w:val="sr-Latn-CS"/>
        </w:rPr>
      </w:pPr>
    </w:p>
    <w:p w:rsidR="00CB58EC" w:rsidRPr="00CB58EC" w:rsidRDefault="00CB58EC" w:rsidP="008703AA">
      <w:pPr>
        <w:jc w:val="both"/>
        <w:outlineLvl w:val="0"/>
        <w:rPr>
          <w:b/>
          <w:lang w:val="sr-Latn-CS"/>
        </w:rPr>
      </w:pPr>
      <w:r>
        <w:rPr>
          <w:lang w:val="sr-Latn-CS"/>
        </w:rPr>
        <w:t xml:space="preserve">                                                                </w:t>
      </w:r>
      <w:r w:rsidR="004445E2">
        <w:rPr>
          <w:lang w:val="sr-Latn-CS"/>
        </w:rPr>
        <w:t xml:space="preserve">                        ___________________________</w:t>
      </w:r>
    </w:p>
    <w:p w:rsidR="00CB58EC" w:rsidRPr="00D8011B" w:rsidRDefault="000A3F69" w:rsidP="00CB58EC">
      <w:pPr>
        <w:jc w:val="both"/>
        <w:rPr>
          <w:lang w:val="sr-Cyrl-RS"/>
        </w:rPr>
      </w:pPr>
      <w:r>
        <w:rPr>
          <w:lang w:val="sr-Latn-CS"/>
        </w:rPr>
        <w:t xml:space="preserve">                                                                              </w:t>
      </w:r>
      <w:r w:rsidR="00D76112">
        <w:rPr>
          <w:lang w:val="sr-Latn-CS"/>
        </w:rPr>
        <w:t xml:space="preserve">             </w:t>
      </w:r>
      <w:r w:rsidR="00F047B8">
        <w:rPr>
          <w:lang w:val="sr-Latn-CS"/>
        </w:rPr>
        <w:t xml:space="preserve">   </w:t>
      </w:r>
      <w:r w:rsidR="00D8011B">
        <w:rPr>
          <w:lang w:val="sr-Cyrl-RS"/>
        </w:rPr>
        <w:t xml:space="preserve"> </w:t>
      </w:r>
      <w:r w:rsidR="008D363F">
        <w:rPr>
          <w:lang w:val="sr-Cyrl-RS"/>
        </w:rPr>
        <w:t xml:space="preserve">  </w:t>
      </w:r>
      <w:r w:rsidR="00ED1226">
        <w:rPr>
          <w:lang w:val="sr-Cyrl-RS"/>
        </w:rPr>
        <w:t>Александар Поповић</w:t>
      </w:r>
    </w:p>
    <w:sectPr w:rsidR="00CB58EC" w:rsidRPr="00D801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989"/>
    <w:multiLevelType w:val="hybridMultilevel"/>
    <w:tmpl w:val="D3DA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56D28"/>
    <w:multiLevelType w:val="hybridMultilevel"/>
    <w:tmpl w:val="BD6EB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B57FC"/>
    <w:multiLevelType w:val="hybridMultilevel"/>
    <w:tmpl w:val="BECE7D4C"/>
    <w:lvl w:ilvl="0" w:tplc="21007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CF"/>
    <w:rsid w:val="000A3F69"/>
    <w:rsid w:val="000D36AB"/>
    <w:rsid w:val="000E571E"/>
    <w:rsid w:val="001476C3"/>
    <w:rsid w:val="001D2853"/>
    <w:rsid w:val="00275084"/>
    <w:rsid w:val="002C3EF2"/>
    <w:rsid w:val="002D5274"/>
    <w:rsid w:val="003B36BB"/>
    <w:rsid w:val="003D00C3"/>
    <w:rsid w:val="003F27A1"/>
    <w:rsid w:val="004064CC"/>
    <w:rsid w:val="004445E2"/>
    <w:rsid w:val="00455421"/>
    <w:rsid w:val="00464C70"/>
    <w:rsid w:val="00540945"/>
    <w:rsid w:val="005E7158"/>
    <w:rsid w:val="00686D7E"/>
    <w:rsid w:val="006C3A13"/>
    <w:rsid w:val="006C4EC1"/>
    <w:rsid w:val="006D7B50"/>
    <w:rsid w:val="007814B6"/>
    <w:rsid w:val="00804E0B"/>
    <w:rsid w:val="00835AAE"/>
    <w:rsid w:val="008703AA"/>
    <w:rsid w:val="008D363F"/>
    <w:rsid w:val="008E22D8"/>
    <w:rsid w:val="008E5D00"/>
    <w:rsid w:val="00917FD6"/>
    <w:rsid w:val="009A12B9"/>
    <w:rsid w:val="009B4937"/>
    <w:rsid w:val="009B4B70"/>
    <w:rsid w:val="009C66CF"/>
    <w:rsid w:val="009E0EFE"/>
    <w:rsid w:val="009E66E0"/>
    <w:rsid w:val="00AC62B9"/>
    <w:rsid w:val="00B13496"/>
    <w:rsid w:val="00B161D0"/>
    <w:rsid w:val="00B43E50"/>
    <w:rsid w:val="00BC32FE"/>
    <w:rsid w:val="00BC3564"/>
    <w:rsid w:val="00C04F9B"/>
    <w:rsid w:val="00C14F2B"/>
    <w:rsid w:val="00CA2F6B"/>
    <w:rsid w:val="00CB58EC"/>
    <w:rsid w:val="00D76112"/>
    <w:rsid w:val="00D8011B"/>
    <w:rsid w:val="00DC6283"/>
    <w:rsid w:val="00DF4D77"/>
    <w:rsid w:val="00E160D8"/>
    <w:rsid w:val="00EC0CD9"/>
    <w:rsid w:val="00ED1226"/>
    <w:rsid w:val="00ED59FE"/>
    <w:rsid w:val="00ED7583"/>
    <w:rsid w:val="00F047B8"/>
    <w:rsid w:val="00F24F26"/>
    <w:rsid w:val="00FD4F22"/>
    <w:rsid w:val="00FF0027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FBC24-9F27-4993-A431-6D0B34E6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CD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8703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 290</vt:lpstr>
    </vt:vector>
  </TitlesOfParts>
  <Company>HCData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290</dc:title>
  <dc:subject/>
  <dc:creator>korisnik</dc:creator>
  <cp:keywords/>
  <dc:description/>
  <cp:lastModifiedBy>Administrator PZP</cp:lastModifiedBy>
  <cp:revision>2</cp:revision>
  <cp:lastPrinted>2024-05-15T13:07:00Z</cp:lastPrinted>
  <dcterms:created xsi:type="dcterms:W3CDTF">2024-05-17T06:58:00Z</dcterms:created>
  <dcterms:modified xsi:type="dcterms:W3CDTF">2024-05-17T06:58:00Z</dcterms:modified>
</cp:coreProperties>
</file>